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2023-2024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7.0" w:type="dxa"/>
        <w:jc w:val="left"/>
        <w:tblInd w:w="6.0" w:type="dxa"/>
        <w:tblLayout w:type="fixed"/>
        <w:tblLook w:val="0400"/>
      </w:tblPr>
      <w:tblGrid>
        <w:gridCol w:w="2371"/>
        <w:gridCol w:w="3366"/>
        <w:gridCol w:w="1785"/>
        <w:gridCol w:w="3225"/>
        <w:tblGridChange w:id="0">
          <w:tblGrid>
            <w:gridCol w:w="2371"/>
            <w:gridCol w:w="3366"/>
            <w:gridCol w:w="1785"/>
            <w:gridCol w:w="3225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Türk Dili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TRD 152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1.yıl - 2.yarıyıl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Zorunlu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spacing w:after="0" w:line="259" w:lineRule="auto"/>
              <w:ind w:left="0" w:right="22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dili:Türkçe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="259" w:lineRule="auto"/>
        <w:ind w:left="0" w:right="-47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05858"/>
                <wp:effectExtent b="0" l="0" r="0" t="0"/>
                <wp:docPr id="649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958250"/>
                          <a:ext cx="6832459" cy="1705858"/>
                          <a:chOff x="1921675" y="2958250"/>
                          <a:chExt cx="7200575" cy="1683125"/>
                        </a:xfrm>
                      </wpg:grpSpPr>
                      <wpg:grpSp>
                        <wpg:cNvGrpSpPr/>
                        <wpg:grpSpPr>
                          <a:xfrm>
                            <a:off x="1929771" y="2966357"/>
                            <a:ext cx="7192468" cy="1674994"/>
                            <a:chOff x="0" y="0"/>
                            <a:chExt cx="7192468" cy="167499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627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35192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43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463226" y="290556"/>
                              <a:ext cx="2530396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 (Bahar)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1135649" y="476741"/>
                              <a:ext cx="605681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Kültür Merkzi Binası Oda No: 210 ,e-posta: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           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dahili:2600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7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8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481458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524210" y="1110350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5302286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2352" y="1482720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05858"/>
                <wp:effectExtent b="0" l="0" r="0" t="0"/>
                <wp:docPr id="649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0585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6" w:line="220" w:lineRule="auto"/>
        <w:ind w:left="0" w:firstLine="4"/>
        <w:jc w:val="both"/>
        <w:rPr/>
      </w:pPr>
      <w:r w:rsidDel="00000000" w:rsidR="00000000" w:rsidRPr="00000000">
        <w:rPr>
          <w:rtl w:val="0"/>
        </w:rPr>
        <w:t xml:space="preserve">Amaç, öğrencilerin Türkçenin özelliklerini ve işleyiş kurallarını örnekleriyle açıklamaları; Türkçenin yazım ve söyleyiş özelliklerini örnekleriyle göstermeleridir. Öğrencilerin anlama (dinleme/okuma/izleme anlama) ve anlatma (sözlü ve yazılı anlatım) becerilerini geliştirmelerine, Türk ve dünya kültür ve edebiyatlarıyla ilişki kurmalarına olanak sağlar.</w:t>
      </w:r>
    </w:p>
    <w:p w:rsidR="00000000" w:rsidDel="00000000" w:rsidP="00000000" w:rsidRDefault="00000000" w:rsidRPr="00000000" w14:paraId="00000012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9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Bu dersin sonunda öğrencilerin şu konularda yetkin olmaları beklenmektedir: 1. Türkçenin özellikleri ve işleyiş kurallarını hatırlayıp tekrarlayabilir. 2. Türkçenin yazım ve söyleyiş özelliklerini tekrarlayıp kendi yazı ve konuşmalarına uyarlayabilir.</w:t>
      </w:r>
    </w:p>
    <w:p w:rsidR="00000000" w:rsidDel="00000000" w:rsidP="00000000" w:rsidRDefault="00000000" w:rsidRPr="00000000" w14:paraId="00000015">
      <w:pPr>
        <w:spacing w:after="32" w:lineRule="auto"/>
        <w:ind w:left="299" w:right="0" w:firstLine="0"/>
        <w:rPr/>
      </w:pPr>
      <w:r w:rsidDel="00000000" w:rsidR="00000000" w:rsidRPr="00000000">
        <w:rPr>
          <w:rtl w:val="0"/>
        </w:rPr>
        <w:t xml:space="preserve">3. Düşünceyi geliştirme yolları (yöntem ve tekniklerini) ile ilgili bilgileri tekrarlayarak uygulayabilir. 4.</w:t>
      </w:r>
    </w:p>
    <w:p w:rsidR="00000000" w:rsidDel="00000000" w:rsidP="00000000" w:rsidRDefault="00000000" w:rsidRPr="00000000" w14:paraId="00000016">
      <w:pPr>
        <w:spacing w:after="0" w:line="259" w:lineRule="auto"/>
        <w:ind w:left="121" w:right="0" w:firstLine="0"/>
        <w:jc w:val="center"/>
        <w:rPr/>
      </w:pPr>
      <w:r w:rsidDel="00000000" w:rsidR="00000000" w:rsidRPr="00000000">
        <w:rPr>
          <w:rtl w:val="0"/>
        </w:rPr>
        <w:t xml:space="preserve">Okuma/dinleme/izleme anlama becerilerini çözümleyip yeniden yapılandırabilir. 5. Anlatma (yazılı ve sözlü) becerilerini</w:t>
      </w:r>
    </w:p>
    <w:p w:rsidR="00000000" w:rsidDel="00000000" w:rsidP="00000000" w:rsidRDefault="00000000" w:rsidRPr="00000000" w14:paraId="00000017">
      <w:pPr>
        <w:ind w:left="299" w:right="0" w:firstLine="0"/>
        <w:rPr/>
      </w:pPr>
      <w:r w:rsidDel="00000000" w:rsidR="00000000" w:rsidRPr="00000000">
        <w:rPr>
          <w:rtl w:val="0"/>
        </w:rPr>
        <w:t xml:space="preserve">çözümleyip yeniden yapılandırabilir. 6. Anlatım biçimleri (yöntem ve tekniklerini) ile ilgili bilgileri tekrarlayarak uygulayabilir. 7. Türkçenin kullanımı bağlamında yaşadığı sorunları tartışabilir.</w:t>
      </w:r>
    </w:p>
    <w:p w:rsidR="00000000" w:rsidDel="00000000" w:rsidP="00000000" w:rsidRDefault="00000000" w:rsidRPr="00000000" w14:paraId="00000018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Genel Yeterlilikler: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278" w:right="0" w:hanging="280"/>
        <w:rPr/>
      </w:pPr>
      <w:r w:rsidDel="00000000" w:rsidR="00000000" w:rsidRPr="00000000">
        <w:rPr>
          <w:rtl w:val="0"/>
        </w:rPr>
        <w:t xml:space="preserve">1. 1. Türkçeyi doğru ve etkili biçimde kullanabilen, 2. Eleştirel ve yaratıcı okuyabilme ve düşünebilen, 3. Sorunların farkına varıp önyargısız sorgulayabilen.</w:t>
      </w:r>
    </w:p>
    <w:p w:rsidR="00000000" w:rsidDel="00000000" w:rsidP="00000000" w:rsidRDefault="00000000" w:rsidRPr="00000000" w14:paraId="0000001A">
      <w:pPr>
        <w:ind w:left="4" w:right="7006" w:firstLine="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Öğretim Yöntem ve Teknikleri: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Anlatma, soru-yanıt, tartışma, eleştirme</w:t>
      </w:r>
    </w:p>
    <w:p w:rsidR="00000000" w:rsidDel="00000000" w:rsidP="00000000" w:rsidRDefault="00000000" w:rsidRPr="00000000" w14:paraId="0000001B">
      <w:pPr>
        <w:spacing w:after="125" w:line="259" w:lineRule="auto"/>
        <w:ind w:left="0" w:right="85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C">
      <w:pPr>
        <w:spacing w:after="125" w:line="259" w:lineRule="auto"/>
        <w:ind w:left="0" w:right="5892" w:hanging="1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Varsa, Uygulamanın (staj) yapıldığı yer: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D">
      <w:pPr>
        <w:spacing w:after="125" w:line="259" w:lineRule="auto"/>
        <w:ind w:left="0" w:right="9441" w:hanging="1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Önkoşul: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E">
      <w:pPr>
        <w:spacing w:after="125" w:line="259" w:lineRule="auto"/>
        <w:ind w:left="0" w:right="8587" w:hanging="1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Eş dönemli koşul: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="259" w:lineRule="auto"/>
        <w:ind w:left="0" w:right="7735" w:hanging="10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Önerilen ilave dersler: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805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derste; yazılı ve sözlü anlatım türlerinin ayrıntılarıyla incelenmesine devam edilecektir. Yazılı ve sözlü anlatım türlerinde çeşitli uygulama örnekleri yaptırılacaktır.</w:t>
      </w:r>
    </w:p>
    <w:p w:rsidR="00000000" w:rsidDel="00000000" w:rsidP="00000000" w:rsidRDefault="00000000" w:rsidRPr="00000000" w14:paraId="00000022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4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5">
            <w:pPr>
              <w:spacing w:after="0" w:line="259" w:lineRule="auto"/>
              <w:ind w:left="144" w:right="0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after="0" w:line="259" w:lineRule="auto"/>
        <w:ind w:left="0" w:right="0" w:hanging="1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Ders Kitabı: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 Çotuksöken, Y. 2009. Üniversite Öğrencileri İçin Uygulamalı Türk Dili. Papatya Yayıncılık. İstanbul. ISBN 978-9756797-65-5. ? Türkçe Sözlük. 2005. Dil Derneği. Ankara. ISBN 9757495123. ? Yazım Kılavuzu. 2008. Dil Derneği.</w:t>
      </w:r>
    </w:p>
    <w:p w:rsidR="00000000" w:rsidDel="00000000" w:rsidP="00000000" w:rsidRDefault="00000000" w:rsidRPr="00000000" w14:paraId="00000035">
      <w:pPr>
        <w:ind w:left="303" w:right="0" w:firstLine="0"/>
        <w:rPr/>
      </w:pPr>
      <w:r w:rsidDel="00000000" w:rsidR="00000000" w:rsidRPr="00000000">
        <w:rPr>
          <w:rtl w:val="0"/>
        </w:rPr>
        <w:t xml:space="preserve">Ankara. ISBN 9757495130.</w:t>
      </w:r>
    </w:p>
    <w:p w:rsidR="00000000" w:rsidDel="00000000" w:rsidP="00000000" w:rsidRDefault="00000000" w:rsidRPr="00000000" w14:paraId="00000036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1264"/>
        <w:gridCol w:w="9483"/>
        <w:tblGridChange w:id="0">
          <w:tblGrid>
            <w:gridCol w:w="1264"/>
            <w:gridCol w:w="9483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7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Bu dönemde yapılacak çalışmaların tanıtımı. ? Bilgilendirici Bir Metni İnceleme (Bildirge). ? Yazılı Anlatım: Haber.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Sözlü Anlatım: Açıkoturum. ? Düşünme Yöntemi: Karşılaştırma (benzerlikler ve farklılıklar). ? Dil Bilgileri: Biçimbilim- Türkçenin biçimbilim özellikleri-1 ? (yapım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Kurgulayıcı Bir Metni İnceleme (Öykü). ? Anlatım: Düşünme Yöntemi. Karşı(t) Görüş Oluşturma. ? Sözlü Anlatım: Açıkoturum.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spacing w:after="0" w:line="259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Paragraf, Paragraf Türleri. ? Sözlü Anlatım: Münazara. ? Dil Bilgileri: Biçimbilim Türkçenin biçimbilim özelikleri-2 ? (çekim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(Bilimsel Araştırma). ? Yazılı Anlatım: Dipnot, Kaynakça. ? Sözlü Anlatım: Münazara.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?Gezi? türü. ? Düşünme Yöntemi ? Düşünce Salkımı. ? Düşünceyi Geliştirme Araçları ve Yolları: Tanımlama, Örnekleme, Karşılaştırma, Tanık Gösterme ve Alıntı Yapma, İstatistiklerden Yararlanma.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(özel mektuplar). ? Anlatım Biçimleri: Açıklayıcı, Tartışmacı Anlatım. ? Dil bilgileri: Sözdizimi Türkçenin sözdizimi özellikleri (özne, tümleç, yüklem)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(iş mektubu, resmi mektup). ? Anlatım Biçimleri: Betimleyici, Öyküleyici Anlatım. ? Dil Bilgileri: Anlambilim 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Düşünme Yöntemi: Beyin Fırtınası. ? Yazılı Anlatım: Yaşamöyküsü.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Özyaşamöyküsü, Anı. ? Dil Bilgileri: Anlambilim 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(?Türkiye? üzerine ). ? Türkiye Üzerine Şiirler.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Tutanak (Karar Tutanağı). ? Dil Bilgileri: Türkçe Kullanımındaki Yanlışlar-1.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Rapor Yazma. ? Dil Bilgileri: Türkçe Kullanımındaki Yanlışlar-2.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Genel tekrar.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9">
      <w:pPr>
        <w:spacing w:after="32" w:lineRule="auto"/>
        <w:ind w:left="4" w:right="694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000000" w:rsidDel="00000000" w:rsidP="00000000" w:rsidRDefault="00000000" w:rsidRPr="00000000" w14:paraId="0000005A">
      <w:pPr>
        <w:spacing w:after="32" w:lineRule="auto"/>
        <w:ind w:left="4" w:right="69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32" w:lineRule="auto"/>
        <w:ind w:left="4" w:right="694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spacing w:after="0" w:line="259" w:lineRule="auto"/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spacing w:after="0" w:line="259" w:lineRule="auto"/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4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5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6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7">
            <w:pPr>
              <w:spacing w:after="0" w:line="259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8">
            <w:pPr>
              <w:spacing w:after="0" w:line="259" w:lineRule="auto"/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spacing w:after="0" w:line="259" w:lineRule="auto"/>
        <w:ind w:left="0" w:right="0" w:hanging="1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="259" w:lineRule="auto"/>
        <w:ind w:left="0" w:right="0" w:hanging="10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spacing w:after="0" w:line="259" w:lineRule="auto"/>
              <w:ind w:left="51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spacing w:after="0" w:line="259" w:lineRule="auto"/>
              <w:ind w:left="127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spacing w:after="0" w:line="259" w:lineRule="auto"/>
              <w:ind w:left="76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1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2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3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5">
            <w:pPr>
              <w:spacing w:after="0" w:line="259" w:lineRule="auto"/>
              <w:ind w:left="13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6">
            <w:pPr>
              <w:spacing w:after="0" w:line="259" w:lineRule="auto"/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614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after="158" w:line="226" w:lineRule="auto"/>
        <w:ind w:left="6" w:right="26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329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13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Klgh+a6/SK/R6g4yTnSnIhvkIQ==">CgMxLjA4AHIhMXlOczV4RTFnRUItcXJxQmxiRjB0MkN6TnB3aEJhZnRf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2020-04-22T15:04:00Z</dcterms:created>
  <dc:creator>Necla Ozturk</dc:creator>
</cp:coreProperties>
</file>